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6639" w14:textId="7C96D5C7" w:rsidR="00517DB8" w:rsidRDefault="00517DB8" w:rsidP="00EB654A"/>
    <w:p w14:paraId="03E87637" w14:textId="77777777" w:rsidR="004209BA" w:rsidRDefault="004209BA" w:rsidP="00EB654A"/>
    <w:p w14:paraId="4A6CF2CB" w14:textId="4F8D614F" w:rsidR="004209BA" w:rsidRPr="004C5678" w:rsidRDefault="004209BA" w:rsidP="004C5678">
      <w:pPr>
        <w:jc w:val="center"/>
        <w:rPr>
          <w:sz w:val="40"/>
          <w:szCs w:val="40"/>
          <w:u w:val="single"/>
        </w:rPr>
      </w:pPr>
      <w:r w:rsidRPr="004C5678">
        <w:rPr>
          <w:sz w:val="40"/>
          <w:szCs w:val="40"/>
          <w:u w:val="single"/>
        </w:rPr>
        <w:t xml:space="preserve">Antique Automobile </w:t>
      </w:r>
      <w:r w:rsidR="000E7251" w:rsidRPr="004C5678">
        <w:rPr>
          <w:sz w:val="40"/>
          <w:szCs w:val="40"/>
          <w:u w:val="single"/>
        </w:rPr>
        <w:t>Checklist</w:t>
      </w:r>
    </w:p>
    <w:p w14:paraId="53A68F7E" w14:textId="77777777" w:rsidR="000E7251" w:rsidRDefault="000E7251" w:rsidP="00EB654A"/>
    <w:p w14:paraId="0C9877B6" w14:textId="77777777" w:rsidR="003B30EB" w:rsidRDefault="003B30EB" w:rsidP="00EB654A">
      <w:pPr>
        <w:rPr>
          <w:sz w:val="28"/>
          <w:szCs w:val="28"/>
        </w:rPr>
      </w:pPr>
    </w:p>
    <w:p w14:paraId="4E671EB2" w14:textId="03F94353" w:rsidR="003B30EB" w:rsidRPr="003B30EB" w:rsidRDefault="003B30EB" w:rsidP="00EB654A">
      <w:pPr>
        <w:rPr>
          <w:sz w:val="28"/>
          <w:szCs w:val="28"/>
        </w:rPr>
      </w:pPr>
      <w:r w:rsidRPr="003B30EB">
        <w:rPr>
          <w:sz w:val="28"/>
          <w:szCs w:val="28"/>
        </w:rPr>
        <w:t>Please submit the below items to determine qualification:</w:t>
      </w:r>
    </w:p>
    <w:p w14:paraId="7807A34F" w14:textId="6D5E5A79" w:rsidR="006672AC" w:rsidRDefault="006672AC" w:rsidP="00EB654A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05"/>
        <w:gridCol w:w="9480"/>
      </w:tblGrid>
      <w:tr w:rsidR="003B30EB" w:rsidRPr="003B30EB" w14:paraId="65B09A33" w14:textId="4FE7E390" w:rsidTr="003B30EB">
        <w:trPr>
          <w:trHeight w:val="644"/>
        </w:trPr>
        <w:tc>
          <w:tcPr>
            <w:tcW w:w="505" w:type="dxa"/>
          </w:tcPr>
          <w:p w14:paraId="5AF8D13C" w14:textId="4D394186" w:rsidR="003B30EB" w:rsidRPr="003B30EB" w:rsidRDefault="003B30EB" w:rsidP="004A6372">
            <w:pPr>
              <w:rPr>
                <w:sz w:val="36"/>
                <w:szCs w:val="36"/>
              </w:rPr>
            </w:pPr>
            <w:r w:rsidRPr="003B30EB">
              <w:rPr>
                <w:rFonts w:ascii="Courier New" w:hAnsi="Courier New" w:cs="Courier New"/>
                <w:sz w:val="36"/>
                <w:szCs w:val="36"/>
              </w:rPr>
              <w:t>օ</w:t>
            </w:r>
          </w:p>
        </w:tc>
        <w:tc>
          <w:tcPr>
            <w:tcW w:w="9480" w:type="dxa"/>
          </w:tcPr>
          <w:p w14:paraId="0D3281F7" w14:textId="4B036EDD" w:rsidR="003B30EB" w:rsidRPr="003B30EB" w:rsidRDefault="003B30EB" w:rsidP="004A6372">
            <w:pPr>
              <w:rPr>
                <w:sz w:val="28"/>
                <w:szCs w:val="28"/>
              </w:rPr>
            </w:pPr>
            <w:r w:rsidRPr="003B30EB">
              <w:rPr>
                <w:sz w:val="28"/>
                <w:szCs w:val="28"/>
              </w:rPr>
              <w:t>Complete</w:t>
            </w:r>
            <w:r w:rsidR="005B4017">
              <w:rPr>
                <w:sz w:val="28"/>
                <w:szCs w:val="28"/>
              </w:rPr>
              <w:t>d</w:t>
            </w:r>
            <w:r w:rsidRPr="003B30EB">
              <w:rPr>
                <w:sz w:val="28"/>
                <w:szCs w:val="28"/>
              </w:rPr>
              <w:t xml:space="preserve"> Form AV-66 Antique Automotive Value Exclusion Application with current contact information and signature.</w:t>
            </w:r>
            <w:r w:rsidR="00DE2787">
              <w:rPr>
                <w:sz w:val="28"/>
                <w:szCs w:val="28"/>
              </w:rPr>
              <w:t xml:space="preserve">  Incomplete forms will be denied.</w:t>
            </w:r>
          </w:p>
        </w:tc>
      </w:tr>
      <w:tr w:rsidR="003B30EB" w:rsidRPr="003B30EB" w14:paraId="1D7022BE" w14:textId="31901B8F" w:rsidTr="003B30EB">
        <w:trPr>
          <w:trHeight w:val="467"/>
        </w:trPr>
        <w:tc>
          <w:tcPr>
            <w:tcW w:w="505" w:type="dxa"/>
          </w:tcPr>
          <w:p w14:paraId="13BBC662" w14:textId="5B074F27" w:rsidR="003B30EB" w:rsidRPr="003B30EB" w:rsidRDefault="003B30EB" w:rsidP="004A6372">
            <w:pPr>
              <w:rPr>
                <w:sz w:val="36"/>
                <w:szCs w:val="36"/>
              </w:rPr>
            </w:pPr>
            <w:r w:rsidRPr="003B30EB">
              <w:rPr>
                <w:rFonts w:ascii="Courier New" w:hAnsi="Courier New" w:cs="Courier New"/>
                <w:sz w:val="36"/>
                <w:szCs w:val="36"/>
              </w:rPr>
              <w:t>օ</w:t>
            </w:r>
          </w:p>
        </w:tc>
        <w:tc>
          <w:tcPr>
            <w:tcW w:w="9480" w:type="dxa"/>
          </w:tcPr>
          <w:p w14:paraId="43187C94" w14:textId="56123659" w:rsidR="003B30EB" w:rsidRPr="003B30EB" w:rsidRDefault="003B30EB" w:rsidP="004A6372">
            <w:pPr>
              <w:rPr>
                <w:sz w:val="28"/>
                <w:szCs w:val="28"/>
              </w:rPr>
            </w:pPr>
            <w:r w:rsidRPr="003B30EB">
              <w:rPr>
                <w:sz w:val="28"/>
                <w:szCs w:val="28"/>
              </w:rPr>
              <w:t>Current photographs to document vehicle’s condition.</w:t>
            </w:r>
          </w:p>
        </w:tc>
      </w:tr>
      <w:tr w:rsidR="00DE2787" w:rsidRPr="003B30EB" w14:paraId="01A93127" w14:textId="77777777" w:rsidTr="003B30EB">
        <w:trPr>
          <w:trHeight w:val="467"/>
        </w:trPr>
        <w:tc>
          <w:tcPr>
            <w:tcW w:w="505" w:type="dxa"/>
          </w:tcPr>
          <w:p w14:paraId="4AF21382" w14:textId="66F0C221" w:rsidR="00DE2787" w:rsidRPr="003B30EB" w:rsidRDefault="00DE2787" w:rsidP="00DE2787">
            <w:pPr>
              <w:rPr>
                <w:rFonts w:ascii="Courier New" w:hAnsi="Courier New" w:cs="Courier New"/>
                <w:sz w:val="36"/>
                <w:szCs w:val="36"/>
              </w:rPr>
            </w:pPr>
            <w:r w:rsidRPr="003B30EB">
              <w:rPr>
                <w:rFonts w:ascii="Courier New" w:hAnsi="Courier New" w:cs="Courier New"/>
                <w:sz w:val="36"/>
                <w:szCs w:val="36"/>
              </w:rPr>
              <w:t>օ</w:t>
            </w:r>
          </w:p>
        </w:tc>
        <w:tc>
          <w:tcPr>
            <w:tcW w:w="9480" w:type="dxa"/>
          </w:tcPr>
          <w:p w14:paraId="43E34A61" w14:textId="331B5FD9" w:rsidR="00DE2787" w:rsidRPr="003B30EB" w:rsidRDefault="00DE2787" w:rsidP="00DE2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Copy of current NC DMV Registration</w:t>
            </w:r>
          </w:p>
        </w:tc>
      </w:tr>
      <w:tr w:rsidR="003B30EB" w:rsidRPr="003B30EB" w14:paraId="5C81EE7C" w14:textId="6680F73D" w:rsidTr="003B30EB">
        <w:trPr>
          <w:trHeight w:val="644"/>
        </w:trPr>
        <w:tc>
          <w:tcPr>
            <w:tcW w:w="505" w:type="dxa"/>
          </w:tcPr>
          <w:p w14:paraId="16C3D63F" w14:textId="5FE3E5B3" w:rsidR="003B30EB" w:rsidRPr="003B30EB" w:rsidRDefault="003B30EB" w:rsidP="004A6372">
            <w:pPr>
              <w:rPr>
                <w:sz w:val="36"/>
                <w:szCs w:val="36"/>
              </w:rPr>
            </w:pPr>
            <w:r w:rsidRPr="003B30EB">
              <w:rPr>
                <w:rFonts w:ascii="Courier New" w:hAnsi="Courier New" w:cs="Courier New"/>
                <w:sz w:val="36"/>
                <w:szCs w:val="36"/>
              </w:rPr>
              <w:t>օ</w:t>
            </w:r>
          </w:p>
        </w:tc>
        <w:tc>
          <w:tcPr>
            <w:tcW w:w="9480" w:type="dxa"/>
          </w:tcPr>
          <w:p w14:paraId="0ACD0010" w14:textId="2DE4F91F" w:rsidR="003B30EB" w:rsidRDefault="003B30EB" w:rsidP="004A6372">
            <w:pPr>
              <w:rPr>
                <w:sz w:val="28"/>
                <w:szCs w:val="28"/>
              </w:rPr>
            </w:pPr>
            <w:r w:rsidRPr="003B30EB">
              <w:rPr>
                <w:sz w:val="28"/>
                <w:szCs w:val="28"/>
              </w:rPr>
              <w:t>Copy of show brochure</w:t>
            </w:r>
            <w:r w:rsidR="00E9518E">
              <w:rPr>
                <w:sz w:val="28"/>
                <w:szCs w:val="28"/>
              </w:rPr>
              <w:t>, online advertisement,</w:t>
            </w:r>
            <w:r w:rsidRPr="003B30EB">
              <w:rPr>
                <w:sz w:val="28"/>
                <w:szCs w:val="28"/>
              </w:rPr>
              <w:t xml:space="preserve"> or payment stub from most recent exhibitions, club activity, parade, or other public interest function</w:t>
            </w:r>
            <w:r w:rsidR="00E9518E">
              <w:rPr>
                <w:sz w:val="28"/>
                <w:szCs w:val="28"/>
              </w:rPr>
              <w:t xml:space="preserve"> </w:t>
            </w:r>
            <w:r w:rsidR="006B78B3">
              <w:rPr>
                <w:sz w:val="28"/>
                <w:szCs w:val="28"/>
              </w:rPr>
              <w:t xml:space="preserve">where </w:t>
            </w:r>
            <w:r w:rsidR="00E9518E">
              <w:rPr>
                <w:sz w:val="28"/>
                <w:szCs w:val="28"/>
              </w:rPr>
              <w:t xml:space="preserve">your automobile </w:t>
            </w:r>
            <w:r w:rsidR="006B78B3">
              <w:rPr>
                <w:sz w:val="28"/>
                <w:szCs w:val="28"/>
              </w:rPr>
              <w:t>was present.</w:t>
            </w:r>
          </w:p>
          <w:p w14:paraId="00FA00AA" w14:textId="77777777" w:rsidR="00E9518E" w:rsidRPr="00E9518E" w:rsidRDefault="00E9518E" w:rsidP="004A6372">
            <w:pPr>
              <w:rPr>
                <w:szCs w:val="24"/>
              </w:rPr>
            </w:pPr>
          </w:p>
          <w:p w14:paraId="70EE0033" w14:textId="37888CF2" w:rsidR="00E9518E" w:rsidRDefault="00E9518E" w:rsidP="004A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was the last activity attended? ____________________________________</w:t>
            </w:r>
          </w:p>
          <w:p w14:paraId="5E908C8B" w14:textId="39910934" w:rsidR="006B78B3" w:rsidRDefault="006B78B3" w:rsidP="004A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Name:  ______________________________________________________</w:t>
            </w:r>
          </w:p>
          <w:p w14:paraId="632D6EC6" w14:textId="58E9FC9A" w:rsidR="006B78B3" w:rsidRDefault="006B78B3" w:rsidP="004A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&amp; State:  ______________________________________________________</w:t>
            </w:r>
          </w:p>
          <w:p w14:paraId="60D34337" w14:textId="1D02AE1C" w:rsidR="00E9518E" w:rsidRDefault="00E9518E" w:rsidP="004A6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  ____________________________________________________________</w:t>
            </w:r>
          </w:p>
          <w:p w14:paraId="71F198DB" w14:textId="3561073C" w:rsidR="00E9518E" w:rsidRPr="003B30EB" w:rsidRDefault="00E9518E" w:rsidP="004A6372">
            <w:pPr>
              <w:rPr>
                <w:sz w:val="28"/>
                <w:szCs w:val="28"/>
              </w:rPr>
            </w:pPr>
          </w:p>
        </w:tc>
      </w:tr>
    </w:tbl>
    <w:p w14:paraId="125408F5" w14:textId="77777777" w:rsidR="006672AC" w:rsidRDefault="006672AC" w:rsidP="00EB654A"/>
    <w:p w14:paraId="227A908D" w14:textId="77777777" w:rsidR="003B30EB" w:rsidRDefault="003B30EB" w:rsidP="00EB654A"/>
    <w:p w14:paraId="4BDAE04D" w14:textId="1B1867D5" w:rsidR="000E7251" w:rsidRPr="003B30EB" w:rsidRDefault="000E7251" w:rsidP="00EB654A">
      <w:pPr>
        <w:rPr>
          <w:sz w:val="28"/>
          <w:szCs w:val="28"/>
        </w:rPr>
      </w:pPr>
      <w:r w:rsidRPr="003B30EB">
        <w:rPr>
          <w:sz w:val="28"/>
          <w:szCs w:val="28"/>
        </w:rPr>
        <w:t>To qualify, an automobile must meet all of the following conditions:</w:t>
      </w:r>
    </w:p>
    <w:p w14:paraId="2519D971" w14:textId="428AAE6A" w:rsidR="000E7251" w:rsidRPr="003B30EB" w:rsidRDefault="000E7251" w:rsidP="000E72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0EB">
        <w:rPr>
          <w:sz w:val="28"/>
          <w:szCs w:val="28"/>
        </w:rPr>
        <w:t xml:space="preserve">It is registered with the Division of Motor Vehicles and has </w:t>
      </w:r>
      <w:r w:rsidR="006672AC" w:rsidRPr="003B30EB">
        <w:rPr>
          <w:sz w:val="28"/>
          <w:szCs w:val="28"/>
        </w:rPr>
        <w:t>a</w:t>
      </w:r>
      <w:r w:rsidRPr="003B30EB">
        <w:rPr>
          <w:sz w:val="28"/>
          <w:szCs w:val="28"/>
        </w:rPr>
        <w:t xml:space="preserve"> </w:t>
      </w:r>
      <w:r w:rsidR="006672AC" w:rsidRPr="003B30EB">
        <w:rPr>
          <w:sz w:val="28"/>
          <w:szCs w:val="28"/>
        </w:rPr>
        <w:t>historic vehicle special license plate under G.S. 20-79.4.</w:t>
      </w:r>
    </w:p>
    <w:p w14:paraId="2EC63FC0" w14:textId="45B531A6" w:rsidR="006672AC" w:rsidRPr="003B30EB" w:rsidRDefault="006672AC" w:rsidP="000E72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0EB">
        <w:rPr>
          <w:sz w:val="28"/>
          <w:szCs w:val="28"/>
        </w:rPr>
        <w:t>It is maintained primarily for use in exhibitions, club activities, parades, and other public interest functions.</w:t>
      </w:r>
    </w:p>
    <w:p w14:paraId="0DC95D7A" w14:textId="1AD9E933" w:rsidR="006672AC" w:rsidRPr="003B30EB" w:rsidRDefault="006672AC" w:rsidP="000E72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0EB">
        <w:rPr>
          <w:sz w:val="28"/>
          <w:szCs w:val="28"/>
        </w:rPr>
        <w:t>It is used only occasionally for other purposes.</w:t>
      </w:r>
    </w:p>
    <w:p w14:paraId="44C313D8" w14:textId="2E8E86F6" w:rsidR="006672AC" w:rsidRPr="003B30EB" w:rsidRDefault="006672AC" w:rsidP="000E72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0EB">
        <w:rPr>
          <w:sz w:val="28"/>
          <w:szCs w:val="28"/>
        </w:rPr>
        <w:t>It is owned by an individual.</w:t>
      </w:r>
    </w:p>
    <w:p w14:paraId="6E40A333" w14:textId="40051FEA" w:rsidR="006672AC" w:rsidRPr="003B30EB" w:rsidRDefault="006672AC" w:rsidP="000E72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B30EB">
        <w:rPr>
          <w:sz w:val="28"/>
          <w:szCs w:val="28"/>
        </w:rPr>
        <w:t>It is used by the owner for a purpose other than the production of income and is not used in connection with a business.</w:t>
      </w:r>
    </w:p>
    <w:p w14:paraId="29D9C861" w14:textId="77777777" w:rsidR="006672AC" w:rsidRPr="003B30EB" w:rsidRDefault="006672AC" w:rsidP="006672AC">
      <w:pPr>
        <w:rPr>
          <w:sz w:val="28"/>
          <w:szCs w:val="28"/>
        </w:rPr>
      </w:pPr>
    </w:p>
    <w:p w14:paraId="534DE016" w14:textId="01DDEAC8" w:rsidR="006672AC" w:rsidRPr="003B30EB" w:rsidRDefault="006672AC" w:rsidP="006672AC">
      <w:pPr>
        <w:rPr>
          <w:sz w:val="28"/>
          <w:szCs w:val="28"/>
        </w:rPr>
      </w:pPr>
      <w:r w:rsidRPr="003B30EB">
        <w:rPr>
          <w:sz w:val="28"/>
          <w:szCs w:val="28"/>
        </w:rPr>
        <w:t>Examples of a vehicle which would not qualify:</w:t>
      </w:r>
    </w:p>
    <w:p w14:paraId="332D139D" w14:textId="42697FAA" w:rsidR="006672AC" w:rsidRPr="003B30EB" w:rsidRDefault="006672AC" w:rsidP="006672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30EB">
        <w:rPr>
          <w:sz w:val="28"/>
          <w:szCs w:val="28"/>
        </w:rPr>
        <w:t>One which is used to promote a business.</w:t>
      </w:r>
    </w:p>
    <w:p w14:paraId="732D03E7" w14:textId="440DAD99" w:rsidR="006672AC" w:rsidRPr="003B30EB" w:rsidRDefault="006672AC" w:rsidP="006672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30EB">
        <w:rPr>
          <w:sz w:val="28"/>
          <w:szCs w:val="28"/>
        </w:rPr>
        <w:t>Used to drive to work or used as a regular vehicle.</w:t>
      </w:r>
    </w:p>
    <w:p w14:paraId="38D654DD" w14:textId="5FDF51AF" w:rsidR="006672AC" w:rsidRPr="003B30EB" w:rsidRDefault="006672AC" w:rsidP="006672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30EB">
        <w:rPr>
          <w:sz w:val="28"/>
          <w:szCs w:val="28"/>
        </w:rPr>
        <w:t>Shown in car shows but is also driven to work regularly.</w:t>
      </w:r>
    </w:p>
    <w:p w14:paraId="4B6071D8" w14:textId="3512323B" w:rsidR="006672AC" w:rsidRPr="003B30EB" w:rsidRDefault="006672AC" w:rsidP="006672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30EB">
        <w:rPr>
          <w:sz w:val="28"/>
          <w:szCs w:val="28"/>
        </w:rPr>
        <w:t>It is always kept in a garage, never shown in exhibitions or used at all.</w:t>
      </w:r>
    </w:p>
    <w:p w14:paraId="10CE30FC" w14:textId="5E264C20" w:rsidR="006672AC" w:rsidRPr="003B30EB" w:rsidRDefault="006672AC" w:rsidP="006672A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B30EB">
        <w:rPr>
          <w:sz w:val="28"/>
          <w:szCs w:val="28"/>
        </w:rPr>
        <w:t>Driven an excessive number of miles for a car to be used only in exhibitions, club activities, parades, and other public interest functions.</w:t>
      </w:r>
    </w:p>
    <w:sectPr w:rsidR="006672AC" w:rsidRPr="003B30EB" w:rsidSect="00517DB8">
      <w:headerReference w:type="default" r:id="rId11"/>
      <w:pgSz w:w="12240" w:h="15840"/>
      <w:pgMar w:top="720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7C5C" w14:textId="77777777" w:rsidR="003103AF" w:rsidRDefault="003103AF" w:rsidP="00D67C3C">
      <w:r>
        <w:separator/>
      </w:r>
    </w:p>
  </w:endnote>
  <w:endnote w:type="continuationSeparator" w:id="0">
    <w:p w14:paraId="62A37835" w14:textId="77777777" w:rsidR="003103AF" w:rsidRDefault="003103AF" w:rsidP="00D6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B0F7" w14:textId="77777777" w:rsidR="003103AF" w:rsidRDefault="003103AF" w:rsidP="00D67C3C">
      <w:r>
        <w:separator/>
      </w:r>
    </w:p>
  </w:footnote>
  <w:footnote w:type="continuationSeparator" w:id="0">
    <w:p w14:paraId="5F7964C8" w14:textId="77777777" w:rsidR="003103AF" w:rsidRDefault="003103AF" w:rsidP="00D6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663E" w14:textId="77777777" w:rsidR="006D58FC" w:rsidRDefault="006D58FC">
    <w:pPr>
      <w:pStyle w:val="Header"/>
    </w:pPr>
    <w:r>
      <w:rPr>
        <w:noProof/>
        <w:snapToGrid/>
      </w:rPr>
      <w:drawing>
        <wp:inline distT="0" distB="0" distL="0" distR="0" wp14:anchorId="02BD663F" wp14:editId="02BD6640">
          <wp:extent cx="6309360" cy="5378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x_Individual Personal_Horizontal_Special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D8F"/>
    <w:multiLevelType w:val="hybridMultilevel"/>
    <w:tmpl w:val="490A933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85646"/>
    <w:multiLevelType w:val="hybridMultilevel"/>
    <w:tmpl w:val="6E72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6364"/>
    <w:multiLevelType w:val="hybridMultilevel"/>
    <w:tmpl w:val="98BE5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AF"/>
    <w:multiLevelType w:val="hybridMultilevel"/>
    <w:tmpl w:val="C5CE1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18C8"/>
    <w:multiLevelType w:val="hybridMultilevel"/>
    <w:tmpl w:val="BC22E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F399E"/>
    <w:multiLevelType w:val="hybridMultilevel"/>
    <w:tmpl w:val="22661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40707">
    <w:abstractNumId w:val="0"/>
  </w:num>
  <w:num w:numId="2" w16cid:durableId="261841001">
    <w:abstractNumId w:val="1"/>
  </w:num>
  <w:num w:numId="3" w16cid:durableId="1925452223">
    <w:abstractNumId w:val="5"/>
  </w:num>
  <w:num w:numId="4" w16cid:durableId="322974363">
    <w:abstractNumId w:val="3"/>
  </w:num>
  <w:num w:numId="5" w16cid:durableId="549461384">
    <w:abstractNumId w:val="2"/>
  </w:num>
  <w:num w:numId="6" w16cid:durableId="11518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3C"/>
    <w:rsid w:val="000011C3"/>
    <w:rsid w:val="000E7251"/>
    <w:rsid w:val="0013612F"/>
    <w:rsid w:val="001979BD"/>
    <w:rsid w:val="001E6095"/>
    <w:rsid w:val="0020585A"/>
    <w:rsid w:val="002A222A"/>
    <w:rsid w:val="002C60F6"/>
    <w:rsid w:val="002E3389"/>
    <w:rsid w:val="003103AF"/>
    <w:rsid w:val="003B30EB"/>
    <w:rsid w:val="003D1C7E"/>
    <w:rsid w:val="004209BA"/>
    <w:rsid w:val="00433DF2"/>
    <w:rsid w:val="00436529"/>
    <w:rsid w:val="00485F69"/>
    <w:rsid w:val="004A5688"/>
    <w:rsid w:val="004C5678"/>
    <w:rsid w:val="004D0887"/>
    <w:rsid w:val="00517DB8"/>
    <w:rsid w:val="00520AFC"/>
    <w:rsid w:val="00540BA6"/>
    <w:rsid w:val="005720C4"/>
    <w:rsid w:val="005B4017"/>
    <w:rsid w:val="005E7B67"/>
    <w:rsid w:val="00601AFC"/>
    <w:rsid w:val="00602C3A"/>
    <w:rsid w:val="006456CF"/>
    <w:rsid w:val="006672AC"/>
    <w:rsid w:val="006723BE"/>
    <w:rsid w:val="00687EC1"/>
    <w:rsid w:val="006A2287"/>
    <w:rsid w:val="006B78B3"/>
    <w:rsid w:val="006D58FC"/>
    <w:rsid w:val="007301E3"/>
    <w:rsid w:val="007578AA"/>
    <w:rsid w:val="00776003"/>
    <w:rsid w:val="007B7305"/>
    <w:rsid w:val="00832AF1"/>
    <w:rsid w:val="00833161"/>
    <w:rsid w:val="008427EA"/>
    <w:rsid w:val="0084529C"/>
    <w:rsid w:val="0085433B"/>
    <w:rsid w:val="008778CE"/>
    <w:rsid w:val="00891DF8"/>
    <w:rsid w:val="008C0B8D"/>
    <w:rsid w:val="00900F98"/>
    <w:rsid w:val="00906274"/>
    <w:rsid w:val="00970A56"/>
    <w:rsid w:val="009D3E28"/>
    <w:rsid w:val="009E67CB"/>
    <w:rsid w:val="00AB267A"/>
    <w:rsid w:val="00AC0949"/>
    <w:rsid w:val="00AD1D0D"/>
    <w:rsid w:val="00B8067F"/>
    <w:rsid w:val="00B943C1"/>
    <w:rsid w:val="00B95B95"/>
    <w:rsid w:val="00BA3822"/>
    <w:rsid w:val="00C15567"/>
    <w:rsid w:val="00C40F43"/>
    <w:rsid w:val="00C73F97"/>
    <w:rsid w:val="00D67C3C"/>
    <w:rsid w:val="00DE2787"/>
    <w:rsid w:val="00DE5E89"/>
    <w:rsid w:val="00E22B3C"/>
    <w:rsid w:val="00E62184"/>
    <w:rsid w:val="00E875C4"/>
    <w:rsid w:val="00E9518E"/>
    <w:rsid w:val="00EB654A"/>
    <w:rsid w:val="00EE4A8F"/>
    <w:rsid w:val="00F20F73"/>
    <w:rsid w:val="00F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D6639"/>
  <w15:chartTrackingRefBased/>
  <w15:docId w15:val="{425370DF-F7CB-4C06-A3E0-71A8DEC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wbaCountyGearScheme">
    <w:name w:val="Catawba County Gear Scheme"/>
    <w:basedOn w:val="TableNormal"/>
    <w:uiPriority w:val="99"/>
    <w:rsid w:val="008427EA"/>
    <w:pPr>
      <w:spacing w:after="0" w:line="240" w:lineRule="auto"/>
    </w:pPr>
    <w:tblPr>
      <w:tblStyleRowBandSize w:val="1"/>
      <w:jc w:val="center"/>
      <w:tblBorders>
        <w:insideH w:val="single" w:sz="4" w:space="0" w:color="auto"/>
        <w:insideV w:val="single" w:sz="4" w:space="0" w:color="auto"/>
      </w:tblBorders>
      <w:tblCellMar>
        <w:top w:w="115" w:type="dxa"/>
        <w:left w:w="115" w:type="dxa"/>
        <w:bottom w:w="115" w:type="dxa"/>
        <w:right w:w="115" w:type="dxa"/>
      </w:tblCellMar>
    </w:tblPr>
    <w:trPr>
      <w:jc w:val="center"/>
    </w:tr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F3A875"/>
      </w:tcPr>
    </w:tblStylePr>
    <w:tblStylePr w:type="firstCol">
      <w:rPr>
        <w:b/>
      </w:rPr>
      <w:tblPr/>
      <w:tcPr>
        <w:shd w:val="clear" w:color="auto" w:fill="F3A875"/>
      </w:tcPr>
    </w:tblStylePr>
    <w:tblStylePr w:type="band1Horz">
      <w:tblPr/>
      <w:tcPr>
        <w:shd w:val="clear" w:color="auto" w:fill="B0CBDE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nhideWhenUsed/>
    <w:rsid w:val="00D6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C3C"/>
  </w:style>
  <w:style w:type="paragraph" w:styleId="Footer">
    <w:name w:val="footer"/>
    <w:basedOn w:val="Normal"/>
    <w:link w:val="FooterChar"/>
    <w:uiPriority w:val="99"/>
    <w:unhideWhenUsed/>
    <w:rsid w:val="00D6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3C"/>
  </w:style>
  <w:style w:type="paragraph" w:styleId="BalloonText">
    <w:name w:val="Balloon Text"/>
    <w:basedOn w:val="Normal"/>
    <w:link w:val="BalloonTextChar"/>
    <w:uiPriority w:val="99"/>
    <w:semiHidden/>
    <w:unhideWhenUsed/>
    <w:rsid w:val="006A2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8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7B7305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7B7305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7B7305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B7305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customStyle="1" w:styleId="Normal10pt">
    <w:name w:val="Normal + 10 pt"/>
    <w:basedOn w:val="BodyText2"/>
    <w:link w:val="Normal10ptChar"/>
    <w:rsid w:val="007B7305"/>
    <w:pPr>
      <w:spacing w:before="120" w:after="120"/>
    </w:pPr>
  </w:style>
  <w:style w:type="character" w:customStyle="1" w:styleId="Normal10ptChar">
    <w:name w:val="Normal + 10 pt Char"/>
    <w:link w:val="Normal10pt"/>
    <w:rsid w:val="007B7305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TableGrid">
    <w:name w:val="Table Grid"/>
    <w:basedOn w:val="TableNormal"/>
    <w:uiPriority w:val="39"/>
    <w:rsid w:val="0060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FCC4EB077BC4A89FD3DA9DA1D83D2" ma:contentTypeVersion="2" ma:contentTypeDescription="Create a new document." ma:contentTypeScope="" ma:versionID="1e5fd6881a4960041e0cc0b0c09d8672">
  <xsd:schema xmlns:xsd="http://www.w3.org/2001/XMLSchema" xmlns:xs="http://www.w3.org/2001/XMLSchema" xmlns:p="http://schemas.microsoft.com/office/2006/metadata/properties" xmlns:ns2="e889eaf6-d73c-4c71-b926-de0af18c77f0" targetNamespace="http://schemas.microsoft.com/office/2006/metadata/properties" ma:root="true" ma:fieldsID="5bf235491bd61ff47d74a61591a62c72" ns2:_="">
    <xsd:import namespace="e889eaf6-d73c-4c71-b926-de0af18c77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9eaf6-d73c-4c71-b926-de0af18c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430C-C740-441D-9102-C3B7EB968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B2633-CED7-4161-8285-283D96382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9eaf6-d73c-4c71-b926-de0af18c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8D52E-939F-404D-AAEF-672F9C6F1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9990C6-5C2F-44E9-9CCC-12F6B370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1471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Kirkpatrick</dc:creator>
  <cp:keywords/>
  <dc:description/>
  <cp:lastModifiedBy>Chrissy Dillard</cp:lastModifiedBy>
  <cp:revision>4</cp:revision>
  <cp:lastPrinted>2024-07-16T19:59:00Z</cp:lastPrinted>
  <dcterms:created xsi:type="dcterms:W3CDTF">2026-03-18T14:28:00Z</dcterms:created>
  <dcterms:modified xsi:type="dcterms:W3CDTF">2026-03-18T15:31:00Z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0x010100D18FCC4EB077BC4A89FD3DA9DA1D83D2</vt:lpwstr>
  </property>
</Properties>
</file>